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7A5C" w14:textId="1DEB94F2" w:rsidR="003F5C8D" w:rsidRDefault="003F5C8D" w:rsidP="003F5C8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F6F6F"/>
        </w:rPr>
      </w:pPr>
      <w:r>
        <w:rPr>
          <w:rFonts w:ascii="Arial" w:hAnsi="Arial" w:cs="Arial"/>
          <w:color w:val="6F6F6F"/>
        </w:rPr>
        <w:t>DİYARBAKIR ORGANİZE SANAYİ BÖLGE MÜDÜRLÜĞÜ</w:t>
      </w:r>
      <w:r w:rsidR="0069407F">
        <w:rPr>
          <w:rFonts w:ascii="Arial" w:hAnsi="Arial" w:cs="Arial"/>
          <w:color w:val="6F6F6F"/>
        </w:rPr>
        <w:t xml:space="preserve"> </w:t>
      </w:r>
      <w:r>
        <w:rPr>
          <w:rFonts w:ascii="Arial" w:hAnsi="Arial" w:cs="Arial"/>
          <w:color w:val="6F6F6F"/>
        </w:rPr>
        <w:t>SANAYİ PARSELLERİ TAHSİS İLANI</w:t>
      </w:r>
    </w:p>
    <w:p w14:paraId="2611DF9C" w14:textId="12BADC24" w:rsidR="003F5C8D" w:rsidRDefault="003F5C8D" w:rsidP="003F5C8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F6F6F"/>
        </w:rPr>
      </w:pPr>
      <w:r>
        <w:rPr>
          <w:rFonts w:ascii="Arial" w:hAnsi="Arial" w:cs="Arial"/>
          <w:color w:val="6F6F6F"/>
        </w:rPr>
        <w:t xml:space="preserve">1. Tahsis başvuruları </w:t>
      </w:r>
      <w:r w:rsidR="003C1EE6">
        <w:rPr>
          <w:rFonts w:ascii="Arial" w:hAnsi="Arial" w:cs="Arial"/>
          <w:color w:val="6F6F6F"/>
        </w:rPr>
        <w:t>0</w:t>
      </w:r>
      <w:r w:rsidR="00B7147C">
        <w:rPr>
          <w:rFonts w:ascii="Arial" w:hAnsi="Arial" w:cs="Arial"/>
          <w:color w:val="6F6F6F"/>
        </w:rPr>
        <w:t>1</w:t>
      </w:r>
      <w:r>
        <w:rPr>
          <w:rFonts w:ascii="Arial" w:hAnsi="Arial" w:cs="Arial"/>
          <w:color w:val="6F6F6F"/>
        </w:rPr>
        <w:t>/</w:t>
      </w:r>
      <w:r w:rsidR="00557ADD">
        <w:rPr>
          <w:rFonts w:ascii="Arial" w:hAnsi="Arial" w:cs="Arial"/>
          <w:color w:val="6F6F6F"/>
        </w:rPr>
        <w:t>0</w:t>
      </w:r>
      <w:r w:rsidR="00B7147C">
        <w:rPr>
          <w:rFonts w:ascii="Arial" w:hAnsi="Arial" w:cs="Arial"/>
          <w:color w:val="6F6F6F"/>
        </w:rPr>
        <w:t>6</w:t>
      </w:r>
      <w:r w:rsidR="00557ADD">
        <w:rPr>
          <w:rFonts w:ascii="Arial" w:hAnsi="Arial" w:cs="Arial"/>
          <w:color w:val="6F6F6F"/>
        </w:rPr>
        <w:t>/</w:t>
      </w:r>
      <w:proofErr w:type="gramStart"/>
      <w:r>
        <w:rPr>
          <w:rFonts w:ascii="Arial" w:hAnsi="Arial" w:cs="Arial"/>
          <w:color w:val="6F6F6F"/>
        </w:rPr>
        <w:t>202</w:t>
      </w:r>
      <w:r w:rsidR="00F95624">
        <w:rPr>
          <w:rFonts w:ascii="Arial" w:hAnsi="Arial" w:cs="Arial"/>
          <w:color w:val="6F6F6F"/>
        </w:rPr>
        <w:t>6</w:t>
      </w:r>
      <w:r>
        <w:rPr>
          <w:rFonts w:ascii="Arial" w:hAnsi="Arial" w:cs="Arial"/>
          <w:color w:val="6F6F6F"/>
        </w:rPr>
        <w:t xml:space="preserve"> -</w:t>
      </w:r>
      <w:proofErr w:type="gramEnd"/>
      <w:r>
        <w:rPr>
          <w:rFonts w:ascii="Arial" w:hAnsi="Arial" w:cs="Arial"/>
          <w:color w:val="6F6F6F"/>
        </w:rPr>
        <w:t xml:space="preserve"> </w:t>
      </w:r>
      <w:r w:rsidR="002A7454">
        <w:rPr>
          <w:rFonts w:ascii="Arial" w:hAnsi="Arial" w:cs="Arial"/>
          <w:color w:val="6F6F6F"/>
        </w:rPr>
        <w:t>2</w:t>
      </w:r>
      <w:r w:rsidR="00B7147C">
        <w:rPr>
          <w:rFonts w:ascii="Arial" w:hAnsi="Arial" w:cs="Arial"/>
          <w:color w:val="6F6F6F"/>
        </w:rPr>
        <w:t>1</w:t>
      </w:r>
      <w:r>
        <w:rPr>
          <w:rFonts w:ascii="Arial" w:hAnsi="Arial" w:cs="Arial"/>
          <w:color w:val="6F6F6F"/>
        </w:rPr>
        <w:t>/</w:t>
      </w:r>
      <w:r w:rsidR="00F95624">
        <w:rPr>
          <w:rFonts w:ascii="Arial" w:hAnsi="Arial" w:cs="Arial"/>
          <w:color w:val="6F6F6F"/>
        </w:rPr>
        <w:t>0</w:t>
      </w:r>
      <w:r w:rsidR="00B7147C">
        <w:rPr>
          <w:rFonts w:ascii="Arial" w:hAnsi="Arial" w:cs="Arial"/>
          <w:color w:val="6F6F6F"/>
        </w:rPr>
        <w:t>6</w:t>
      </w:r>
      <w:r>
        <w:rPr>
          <w:rFonts w:ascii="Arial" w:hAnsi="Arial" w:cs="Arial"/>
          <w:color w:val="6F6F6F"/>
        </w:rPr>
        <w:t>/202</w:t>
      </w:r>
      <w:r w:rsidR="00F95624">
        <w:rPr>
          <w:rFonts w:ascii="Arial" w:hAnsi="Arial" w:cs="Arial"/>
          <w:color w:val="6F6F6F"/>
        </w:rPr>
        <w:t>6</w:t>
      </w:r>
      <w:r>
        <w:rPr>
          <w:rFonts w:ascii="Arial" w:hAnsi="Arial" w:cs="Arial"/>
          <w:color w:val="6F6F6F"/>
        </w:rPr>
        <w:t xml:space="preserve"> tarihleri arasında alınacaktır.</w:t>
      </w:r>
    </w:p>
    <w:p w14:paraId="16BC2264" w14:textId="77777777" w:rsidR="003F5C8D" w:rsidRDefault="003F5C8D" w:rsidP="003F5C8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F6F6F"/>
        </w:rPr>
      </w:pPr>
      <w:r>
        <w:rPr>
          <w:rFonts w:ascii="Arial" w:hAnsi="Arial" w:cs="Arial"/>
          <w:color w:val="6F6F6F"/>
        </w:rPr>
        <w:t>2. Bir parsel için uygun bulunan arsa tahsis talebi sayısı birden fazla olması durumunda tahsis yapılacak firma açık ihale usulü yöntemi ile belirlenecektir.</w:t>
      </w:r>
    </w:p>
    <w:p w14:paraId="7AB42CE1" w14:textId="5FB54515" w:rsidR="003F5C8D" w:rsidRDefault="003F5C8D" w:rsidP="003F5C8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F6F6F"/>
        </w:rPr>
      </w:pPr>
      <w:r>
        <w:rPr>
          <w:rFonts w:ascii="Arial" w:hAnsi="Arial" w:cs="Arial"/>
          <w:color w:val="6F6F6F"/>
        </w:rPr>
        <w:t>3. Arsa tahsis talebi yapılacak alanlara ilişkin</w:t>
      </w:r>
      <w:r w:rsidR="00D93A2F">
        <w:rPr>
          <w:rFonts w:ascii="Arial" w:hAnsi="Arial" w:cs="Arial"/>
          <w:color w:val="6F6F6F"/>
        </w:rPr>
        <w:t xml:space="preserve"> </w:t>
      </w:r>
      <w:r>
        <w:rPr>
          <w:rFonts w:ascii="Arial" w:hAnsi="Arial" w:cs="Arial"/>
          <w:color w:val="6F6F6F"/>
        </w:rPr>
        <w:t>bilgilere </w:t>
      </w:r>
      <w:hyperlink r:id="rId4" w:anchor="/login" w:history="1">
        <w:r>
          <w:rPr>
            <w:rStyle w:val="Kpr"/>
            <w:rFonts w:ascii="Arial" w:hAnsi="Arial" w:cs="Arial"/>
            <w:b/>
            <w:bCs/>
            <w:color w:val="D17C78"/>
          </w:rPr>
          <w:t>https://meydip.sanayi.gov.tr/#/login</w:t>
        </w:r>
      </w:hyperlink>
      <w:r>
        <w:rPr>
          <w:rStyle w:val="Gl"/>
          <w:rFonts w:ascii="Arial" w:hAnsi="Arial" w:cs="Arial"/>
          <w:color w:val="6F6F6F"/>
        </w:rPr>
        <w:t> </w:t>
      </w:r>
      <w:r>
        <w:rPr>
          <w:rFonts w:ascii="Arial" w:hAnsi="Arial" w:cs="Arial"/>
          <w:color w:val="6F6F6F"/>
        </w:rPr>
        <w:t>adresinden ulaşabilir ve aynı adres üzerinden arsa tahsis başvurusunda bulunabilirsiniz.</w:t>
      </w:r>
    </w:p>
    <w:p w14:paraId="2D35D350" w14:textId="44D4F49A" w:rsidR="003F5C8D" w:rsidRDefault="003F5C8D" w:rsidP="003F5C8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F6F6F"/>
        </w:rPr>
      </w:pPr>
      <w:r>
        <w:rPr>
          <w:rFonts w:ascii="Arial" w:hAnsi="Arial" w:cs="Arial"/>
          <w:color w:val="6F6F6F"/>
        </w:rPr>
        <w:t>4.Sanayi ve Teknoloji Bakanlığımızın</w:t>
      </w:r>
      <w:hyperlink r:id="rId5" w:history="1">
        <w:r w:rsidRPr="00AE74C3">
          <w:rPr>
            <w:rStyle w:val="Kpr"/>
            <w:rFonts w:ascii="Arial" w:hAnsi="Arial" w:cs="Arial"/>
          </w:rPr>
          <w:t> https://www.sanayi.gov.tr/medya/duyurular/liste</w:t>
        </w:r>
      </w:hyperlink>
      <w:r>
        <w:rPr>
          <w:rFonts w:ascii="Arial" w:hAnsi="Arial" w:cs="Arial"/>
          <w:color w:val="6F6F6F"/>
        </w:rPr>
        <w:t> adresinin OSB Tahsis Duyuruları bölümünden ilana çıkarılan parsellerin İl, OSB Adı, Parsel Adedi ve İlana Çıkarılan Toplam Parsel Büyüklüğünü belirtir listeye ulaşabilirsiniz.</w:t>
      </w:r>
    </w:p>
    <w:p w14:paraId="63E7F716" w14:textId="77777777" w:rsidR="006A2FD5" w:rsidRDefault="006A2FD5"/>
    <w:sectPr w:rsidR="006A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9E"/>
    <w:rsid w:val="00105815"/>
    <w:rsid w:val="002A7454"/>
    <w:rsid w:val="003C1EE6"/>
    <w:rsid w:val="003F5C8D"/>
    <w:rsid w:val="0042327B"/>
    <w:rsid w:val="004450B3"/>
    <w:rsid w:val="0048577D"/>
    <w:rsid w:val="00557ADD"/>
    <w:rsid w:val="0069407F"/>
    <w:rsid w:val="006A2FD5"/>
    <w:rsid w:val="007667D0"/>
    <w:rsid w:val="00A02C88"/>
    <w:rsid w:val="00AA633A"/>
    <w:rsid w:val="00B3027F"/>
    <w:rsid w:val="00B7147C"/>
    <w:rsid w:val="00CA499E"/>
    <w:rsid w:val="00D93A2F"/>
    <w:rsid w:val="00F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F2468"/>
  <w15:chartTrackingRefBased/>
  <w15:docId w15:val="{234C1E45-75CB-4A38-B545-D4EA83AB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A499E"/>
    <w:rPr>
      <w:b/>
      <w:bCs/>
    </w:rPr>
  </w:style>
  <w:style w:type="character" w:styleId="Kpr">
    <w:name w:val="Hyperlink"/>
    <w:basedOn w:val="VarsaylanParagrafYazTipi"/>
    <w:uiPriority w:val="99"/>
    <w:unhideWhenUsed/>
    <w:rsid w:val="00CA499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60;https://www.sanayi.gov.tr/medya/duyurular/liste" TargetMode="External"/><Relationship Id="rId4" Type="http://schemas.openxmlformats.org/officeDocument/2006/relationships/hyperlink" Target="https://meydip.sanayi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Tibet Serin</dc:creator>
  <cp:keywords/>
  <dc:description/>
  <cp:lastModifiedBy>Tibet Serin</cp:lastModifiedBy>
  <cp:revision>18</cp:revision>
  <dcterms:created xsi:type="dcterms:W3CDTF">2025-07-03T07:59:00Z</dcterms:created>
  <dcterms:modified xsi:type="dcterms:W3CDTF">2026-06-01T07:00:00Z</dcterms:modified>
</cp:coreProperties>
</file>